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4A" w:rsidRDefault="00950A4A" w:rsidP="00950A4A">
      <w:pPr>
        <w:pStyle w:val="NoSpacing"/>
        <w:jc w:val="center"/>
        <w:rPr>
          <w:rFonts w:cstheme="minorHAnsi"/>
          <w:b/>
          <w:color w:val="1F3864" w:themeColor="accent5" w:themeShade="80"/>
          <w:sz w:val="40"/>
          <w:szCs w:val="40"/>
        </w:rPr>
      </w:pPr>
      <w:r>
        <w:rPr>
          <w:b/>
          <w:bCs/>
          <w:color w:val="1F3864" w:themeColor="accent5" w:themeShade="80"/>
          <w:sz w:val="40"/>
          <w:szCs w:val="40"/>
        </w:rPr>
        <w:t xml:space="preserve">Database and file Management Systems </w:t>
      </w:r>
      <w:r>
        <w:rPr>
          <w:color w:val="1F3864" w:themeColor="accent5" w:themeShade="80"/>
          <w:sz w:val="40"/>
          <w:szCs w:val="40"/>
        </w:rPr>
        <w:t>(CIS 2109)</w:t>
      </w:r>
    </w:p>
    <w:p w:rsidR="00950A4A" w:rsidRDefault="00950A4A" w:rsidP="00950A4A">
      <w:pPr>
        <w:pStyle w:val="NoSpacing"/>
        <w:rPr>
          <w:rFonts w:cstheme="minorHAnsi"/>
          <w:b/>
          <w:sz w:val="24"/>
          <w:szCs w:val="24"/>
        </w:rPr>
      </w:pPr>
    </w:p>
    <w:p w:rsidR="00950A4A" w:rsidRDefault="00950A4A" w:rsidP="00950A4A">
      <w:pPr>
        <w:pStyle w:val="NoSpacing"/>
        <w:jc w:val="center"/>
        <w:rPr>
          <w:rFonts w:cstheme="minorHAnsi"/>
          <w:b/>
          <w:color w:val="2F5496" w:themeColor="accent5" w:themeShade="BF"/>
          <w:sz w:val="32"/>
          <w:szCs w:val="24"/>
        </w:rPr>
      </w:pPr>
      <w:r>
        <w:rPr>
          <w:rFonts w:cstheme="minorHAnsi"/>
          <w:b/>
          <w:color w:val="2F5496" w:themeColor="accent5" w:themeShade="BF"/>
          <w:sz w:val="32"/>
          <w:szCs w:val="24"/>
        </w:rPr>
        <w:t xml:space="preserve">Lab </w:t>
      </w:r>
      <w:r w:rsidR="000D6C19">
        <w:rPr>
          <w:rFonts w:cstheme="minorHAnsi"/>
          <w:b/>
          <w:color w:val="2F5496" w:themeColor="accent5" w:themeShade="BF"/>
          <w:sz w:val="32"/>
          <w:szCs w:val="24"/>
        </w:rPr>
        <w:t>13 – Extra Credit (Optional)</w:t>
      </w:r>
      <w:bookmarkStart w:id="0" w:name="_GoBack"/>
      <w:bookmarkEnd w:id="0"/>
    </w:p>
    <w:p w:rsidR="00950A4A" w:rsidRDefault="00950A4A" w:rsidP="00950A4A">
      <w:pPr>
        <w:pStyle w:val="NoSpacing"/>
        <w:jc w:val="center"/>
        <w:rPr>
          <w:rFonts w:cstheme="minorHAnsi"/>
          <w:b/>
          <w:color w:val="2F5496" w:themeColor="accent5" w:themeShade="BF"/>
          <w:sz w:val="32"/>
          <w:szCs w:val="24"/>
        </w:rPr>
      </w:pPr>
    </w:p>
    <w:p w:rsidR="00950A4A" w:rsidRDefault="00BE4F3A" w:rsidP="00950A4A">
      <w:pPr>
        <w:pStyle w:val="NoSpacing"/>
        <w:rPr>
          <w:rFonts w:cstheme="minorHAnsi"/>
          <w:b/>
          <w:color w:val="2F5496" w:themeColor="accent5" w:themeShade="BF"/>
          <w:sz w:val="32"/>
          <w:szCs w:val="24"/>
        </w:rPr>
      </w:pPr>
      <w:r>
        <w:rPr>
          <w:rFonts w:cstheme="minorHAnsi"/>
          <w:b/>
          <w:color w:val="2F5496" w:themeColor="accent5" w:themeShade="BF"/>
          <w:sz w:val="32"/>
          <w:szCs w:val="24"/>
        </w:rPr>
        <w:t xml:space="preserve">Due: </w:t>
      </w:r>
      <w:r w:rsidR="000D6C19">
        <w:rPr>
          <w:rFonts w:cstheme="minorHAnsi"/>
          <w:b/>
          <w:color w:val="2F5496" w:themeColor="accent5" w:themeShade="BF"/>
          <w:sz w:val="32"/>
          <w:szCs w:val="24"/>
        </w:rPr>
        <w:t>End of Lab</w:t>
      </w:r>
    </w:p>
    <w:p w:rsidR="00950A4A" w:rsidRDefault="00950A4A" w:rsidP="00950A4A">
      <w:pPr>
        <w:pStyle w:val="NoSpacing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170180</wp:posOffset>
                </wp:positionV>
                <wp:extent cx="6162675" cy="0"/>
                <wp:effectExtent l="19050" t="17780" r="19050" b="203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6E25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5pt;margin-top:13.4pt;width:48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" strokecolor="#2f5496 [2408]" strokeweight="2.25pt">
                <v:shadow color="#1f4d78 [1604]" opacity=".5" offset="1pt"/>
              </v:shape>
            </w:pict>
          </mc:Fallback>
        </mc:AlternateContent>
      </w:r>
    </w:p>
    <w:p w:rsidR="009F6D94" w:rsidRDefault="009F6D94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References:</w:t>
      </w:r>
      <w:r w:rsidR="001B009C">
        <w:rPr>
          <w:rFonts w:asciiTheme="minorHAnsi" w:hAnsiTheme="minorHAnsi" w:cstheme="minorHAnsi"/>
          <w:b/>
          <w:bCs/>
        </w:rPr>
        <w:t xml:space="preserve"> </w:t>
      </w:r>
    </w:p>
    <w:p w:rsidR="00950A4A" w:rsidRDefault="00950A4A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(1) Chapter</w:t>
      </w:r>
      <w:r w:rsidR="005139F1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 </w:t>
      </w:r>
      <w:r w:rsidR="00E723A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</w:t>
      </w:r>
      <w:r w:rsidR="005139F1">
        <w:rPr>
          <w:rFonts w:asciiTheme="minorHAnsi" w:hAnsiTheme="minorHAnsi" w:cstheme="minorHAnsi"/>
          <w:b/>
          <w:bCs/>
        </w:rPr>
        <w:t xml:space="preserve">and 7 </w:t>
      </w:r>
      <w:r>
        <w:rPr>
          <w:rFonts w:asciiTheme="minorHAnsi" w:hAnsiTheme="minorHAnsi" w:cstheme="minorHAnsi"/>
          <w:b/>
          <w:bCs/>
        </w:rPr>
        <w:t>in "Modern Database Management"</w:t>
      </w:r>
    </w:p>
    <w:p w:rsidR="002C670C" w:rsidRDefault="009F6D94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(2) </w:t>
      </w:r>
      <w:hyperlink r:id="rId6" w:history="1">
        <w:r w:rsidR="002C670C" w:rsidRPr="00910FF1">
          <w:rPr>
            <w:rStyle w:val="Hyperlink"/>
            <w:rFonts w:asciiTheme="minorHAnsi" w:hAnsiTheme="minorHAnsi" w:cstheme="minorHAnsi"/>
            <w:b/>
            <w:bCs/>
          </w:rPr>
          <w:t>https://www.tutorialspoint.com/plsql/plsql_triggers.htm</w:t>
        </w:r>
      </w:hyperlink>
    </w:p>
    <w:p w:rsidR="001B009C" w:rsidRDefault="001B009C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(3) </w:t>
      </w:r>
      <w:hyperlink r:id="rId7" w:history="1">
        <w:r w:rsidRPr="00910FF1">
          <w:rPr>
            <w:rStyle w:val="Hyperlink"/>
            <w:rFonts w:asciiTheme="minorHAnsi" w:hAnsiTheme="minorHAnsi" w:cstheme="minorHAnsi"/>
            <w:b/>
            <w:bCs/>
          </w:rPr>
          <w:t>https://www.tutorialspoint.com/plsql/plsql_functions.htm</w:t>
        </w:r>
      </w:hyperlink>
    </w:p>
    <w:p w:rsidR="001B009C" w:rsidRDefault="001B009C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(4) </w:t>
      </w:r>
      <w:hyperlink r:id="rId8" w:history="1">
        <w:r w:rsidRPr="00910FF1">
          <w:rPr>
            <w:rStyle w:val="Hyperlink"/>
            <w:rFonts w:asciiTheme="minorHAnsi" w:hAnsiTheme="minorHAnsi" w:cstheme="minorHAnsi"/>
            <w:b/>
            <w:bCs/>
          </w:rPr>
          <w:t>https://www.tutorialspoint.com/plsql/plsql_procedures.htm</w:t>
        </w:r>
      </w:hyperlink>
    </w:p>
    <w:p w:rsidR="00A66460" w:rsidRPr="00A66460" w:rsidRDefault="00A66460" w:rsidP="00A664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460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 use of slash on last line</w:t>
      </w:r>
      <w:r w:rsidRPr="00A6646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66460">
        <w:rPr>
          <w:rFonts w:ascii="Times New Roman" w:eastAsia="Times New Roman" w:hAnsi="Times New Roman" w:cs="Times New Roman"/>
          <w:sz w:val="24"/>
          <w:szCs w:val="24"/>
        </w:rPr>
        <w:t xml:space="preserve"> Because </w:t>
      </w:r>
      <w:r w:rsidRPr="00A66460">
        <w:rPr>
          <w:rFonts w:ascii="Courier New" w:eastAsia="Times New Roman" w:hAnsi="Courier New" w:cs="Courier New"/>
          <w:sz w:val="20"/>
          <w:szCs w:val="20"/>
        </w:rPr>
        <w:t>;</w:t>
      </w:r>
      <w:r w:rsidRPr="00A66460">
        <w:rPr>
          <w:rFonts w:ascii="Times New Roman" w:eastAsia="Times New Roman" w:hAnsi="Times New Roman" w:cs="Times New Roman"/>
          <w:sz w:val="24"/>
          <w:szCs w:val="24"/>
        </w:rPr>
        <w:t xml:space="preserve"> are used for PL/SQL to end a statement </w:t>
      </w:r>
      <w:r w:rsidRPr="00A66460">
        <w:rPr>
          <w:rFonts w:ascii="Courier New" w:eastAsia="Times New Roman" w:hAnsi="Courier New" w:cs="Courier New"/>
          <w:sz w:val="20"/>
          <w:szCs w:val="20"/>
        </w:rPr>
        <w:t>;</w:t>
      </w:r>
      <w:r w:rsidRPr="00A66460">
        <w:rPr>
          <w:rFonts w:ascii="Times New Roman" w:eastAsia="Times New Roman" w:hAnsi="Times New Roman" w:cs="Times New Roman"/>
          <w:sz w:val="24"/>
          <w:szCs w:val="24"/>
        </w:rPr>
        <w:t xml:space="preserve"> cannot be used by SQLPLUS to mean "terminate the current statement, execute it and store it to the SQLPLUS buffer" because we want the whole PL/SQL block to be completely in the buffer, then execute it. PL/SQL blocks must end with:</w:t>
      </w:r>
    </w:p>
    <w:p w:rsidR="00A66460" w:rsidRPr="00A66460" w:rsidRDefault="00A66460" w:rsidP="00A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6460">
        <w:rPr>
          <w:rFonts w:ascii="Courier New" w:eastAsia="Times New Roman" w:hAnsi="Courier New" w:cs="Courier New"/>
          <w:sz w:val="20"/>
          <w:szCs w:val="20"/>
        </w:rPr>
        <w:t>END;</w:t>
      </w:r>
    </w:p>
    <w:p w:rsidR="00A66460" w:rsidRPr="00A66460" w:rsidRDefault="00A66460" w:rsidP="00A66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66460">
        <w:rPr>
          <w:rFonts w:ascii="Courier New" w:eastAsia="Times New Roman" w:hAnsi="Courier New" w:cs="Courier New"/>
          <w:sz w:val="20"/>
          <w:szCs w:val="20"/>
        </w:rPr>
        <w:t>/</w:t>
      </w:r>
    </w:p>
    <w:p w:rsidR="00A66460" w:rsidRDefault="00A66460" w:rsidP="002C670C">
      <w:pPr>
        <w:pStyle w:val="NormalWeb"/>
        <w:spacing w:before="0" w:beforeAutospacing="0" w:after="120" w:afterAutospacing="0"/>
      </w:pPr>
    </w:p>
    <w:p w:rsidR="001B009C" w:rsidRDefault="00A66460" w:rsidP="002C670C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</w:rPr>
      </w:pPr>
      <w:r>
        <w:t xml:space="preserve">For example, when using an interactive tool, a single slash (/) on the last line is necessary to activate the </w:t>
      </w:r>
      <w:r>
        <w:rPr>
          <w:rStyle w:val="HTMLCode"/>
        </w:rPr>
        <w:t>CREATE</w:t>
      </w:r>
      <w:r>
        <w:t xml:space="preserve"> </w:t>
      </w:r>
      <w:r>
        <w:rPr>
          <w:rStyle w:val="HTMLCode"/>
        </w:rPr>
        <w:t>TRIGGER</w:t>
      </w:r>
      <w:r>
        <w:t xml:space="preserve"> statement.</w:t>
      </w:r>
    </w:p>
    <w:p w:rsidR="002C670C" w:rsidRDefault="002C670C" w:rsidP="002C67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Preparation: </w:t>
      </w:r>
    </w:p>
    <w:p w:rsidR="002C670C" w:rsidRPr="00BA12DC" w:rsidRDefault="002C670C" w:rsidP="002C670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Drop tables using query in Oracle Help.</w:t>
      </w:r>
    </w:p>
    <w:p w:rsidR="002C670C" w:rsidRDefault="002C670C" w:rsidP="002C670C">
      <w:pPr>
        <w:pStyle w:val="NormalWeb"/>
        <w:spacing w:before="0" w:beforeAutospacing="0" w:after="0" w:afterAutospacing="0"/>
      </w:pPr>
      <w:r w:rsidRPr="00BB4B33">
        <w:t xml:space="preserve">Connect to Oracle Database and </w:t>
      </w:r>
      <w:r>
        <w:t>execute the script: SQL2_scripts</w:t>
      </w:r>
      <w:r w:rsidRPr="00BB4B33">
        <w:t>.sql</w:t>
      </w:r>
      <w:r>
        <w:t>.</w:t>
      </w:r>
    </w:p>
    <w:p w:rsidR="001B009C" w:rsidRDefault="001B009C" w:rsidP="00950A4A">
      <w:pPr>
        <w:pStyle w:val="NoSpacing"/>
        <w:rPr>
          <w:b/>
          <w:sz w:val="24"/>
          <w:szCs w:val="24"/>
        </w:rPr>
      </w:pPr>
    </w:p>
    <w:p w:rsidR="00950A4A" w:rsidRDefault="00950A4A" w:rsidP="00950A4A">
      <w:pPr>
        <w:pStyle w:val="NoSpacing"/>
        <w:rPr>
          <w:b/>
          <w:sz w:val="24"/>
          <w:szCs w:val="24"/>
        </w:rPr>
      </w:pPr>
      <w:r w:rsidRPr="00950A4A">
        <w:rPr>
          <w:b/>
          <w:sz w:val="24"/>
          <w:szCs w:val="24"/>
        </w:rPr>
        <w:t>Part 01</w:t>
      </w:r>
    </w:p>
    <w:p w:rsidR="00435FA1" w:rsidRDefault="00435FA1" w:rsidP="00950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this part you will learn how to create and use triggers: </w:t>
      </w:r>
    </w:p>
    <w:p w:rsidR="00435FA1" w:rsidRDefault="00435FA1" w:rsidP="00435FA1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Create a table called Customer_Archives that has the same columns as customers table and it also has a column that is called “Deletion_Date”</w:t>
      </w:r>
    </w:p>
    <w:p w:rsidR="00435FA1" w:rsidRDefault="001B009C" w:rsidP="00435FA1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B009C">
        <w:rPr>
          <w:b/>
          <w:sz w:val="24"/>
          <w:szCs w:val="24"/>
        </w:rPr>
        <w:t xml:space="preserve">(Use </w:t>
      </w:r>
      <w:r w:rsidR="009E76F4" w:rsidRPr="001B009C">
        <w:rPr>
          <w:b/>
          <w:sz w:val="24"/>
          <w:szCs w:val="24"/>
        </w:rPr>
        <w:t xml:space="preserve">reference 2) </w:t>
      </w:r>
      <w:r w:rsidR="00435FA1">
        <w:rPr>
          <w:sz w:val="24"/>
          <w:szCs w:val="24"/>
        </w:rPr>
        <w:t>Create a Trigger on table Customers so that every time a record is deleted from table customers this same record is inserted in table Customer_Archives with the current date as Deletion_Date</w:t>
      </w:r>
    </w:p>
    <w:p w:rsidR="00736BA1" w:rsidRDefault="00736BA1" w:rsidP="00435FA1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Now insert a new customer into table Customers and then delete it. Is the record inserted correctly into table Customers_Archive? </w:t>
      </w:r>
    </w:p>
    <w:p w:rsidR="00435FA1" w:rsidRDefault="00435FA1" w:rsidP="00950A4A">
      <w:pPr>
        <w:pStyle w:val="NoSpacing"/>
        <w:rPr>
          <w:sz w:val="24"/>
          <w:szCs w:val="24"/>
        </w:rPr>
      </w:pPr>
    </w:p>
    <w:p w:rsidR="006E174F" w:rsidRDefault="006E174F" w:rsidP="006E174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Part 02</w:t>
      </w:r>
      <w:r w:rsidR="001B009C">
        <w:rPr>
          <w:b/>
          <w:sz w:val="24"/>
          <w:szCs w:val="24"/>
        </w:rPr>
        <w:t xml:space="preserve"> (Use reference 3)</w:t>
      </w:r>
    </w:p>
    <w:p w:rsidR="006E174F" w:rsidRDefault="006E174F" w:rsidP="00950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this part we will learn how to use functions: </w:t>
      </w:r>
    </w:p>
    <w:p w:rsidR="006E174F" w:rsidRDefault="00B403C8" w:rsidP="006E174F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Create a function</w:t>
      </w:r>
      <w:r w:rsidR="006E174F">
        <w:rPr>
          <w:sz w:val="24"/>
          <w:szCs w:val="24"/>
        </w:rPr>
        <w:t xml:space="preserve"> that has the Customer_id as input and returns a number that represents the total cost of orders for this customer. Notice that you will need to </w:t>
      </w:r>
      <w:r w:rsidR="006E174F">
        <w:rPr>
          <w:sz w:val="24"/>
          <w:szCs w:val="24"/>
        </w:rPr>
        <w:lastRenderedPageBreak/>
        <w:t xml:space="preserve">multiply the Order_Qty from table order_details and the Unit_Price from table items to get the total cost of each order. </w:t>
      </w:r>
    </w:p>
    <w:p w:rsidR="006E174F" w:rsidRDefault="006E174F" w:rsidP="006E174F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Now use the function: Write a select statement that selects all the custo</w:t>
      </w:r>
      <w:r w:rsidR="00B872E7">
        <w:rPr>
          <w:sz w:val="24"/>
          <w:szCs w:val="24"/>
        </w:rPr>
        <w:t>mers and the total cost of the</w:t>
      </w:r>
      <w:r>
        <w:rPr>
          <w:sz w:val="24"/>
          <w:szCs w:val="24"/>
        </w:rPr>
        <w:t xml:space="preserve"> orders</w:t>
      </w:r>
      <w:r w:rsidR="00B872E7">
        <w:rPr>
          <w:sz w:val="24"/>
          <w:szCs w:val="24"/>
        </w:rPr>
        <w:t xml:space="preserve"> they have ever made</w:t>
      </w:r>
      <w:r>
        <w:rPr>
          <w:sz w:val="24"/>
          <w:szCs w:val="24"/>
        </w:rPr>
        <w:t xml:space="preserve">. </w:t>
      </w:r>
    </w:p>
    <w:p w:rsidR="0095413A" w:rsidRDefault="0095413A" w:rsidP="00950A4A">
      <w:pPr>
        <w:pStyle w:val="NoSpacing"/>
        <w:rPr>
          <w:sz w:val="24"/>
          <w:szCs w:val="24"/>
        </w:rPr>
      </w:pPr>
    </w:p>
    <w:p w:rsidR="0095413A" w:rsidRPr="0095413A" w:rsidRDefault="0095413A" w:rsidP="00950A4A">
      <w:pPr>
        <w:pStyle w:val="NoSpacing"/>
        <w:rPr>
          <w:b/>
          <w:sz w:val="24"/>
          <w:szCs w:val="24"/>
        </w:rPr>
      </w:pPr>
      <w:r w:rsidRPr="0095413A">
        <w:rPr>
          <w:b/>
          <w:sz w:val="24"/>
          <w:szCs w:val="24"/>
        </w:rPr>
        <w:t xml:space="preserve">Part 03 </w:t>
      </w:r>
    </w:p>
    <w:p w:rsidR="0095413A" w:rsidRDefault="0095413A" w:rsidP="00950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Write a select statement that selects the second highest invoice_total.  </w:t>
      </w:r>
    </w:p>
    <w:p w:rsidR="00495008" w:rsidRDefault="00495008" w:rsidP="00950A4A">
      <w:pPr>
        <w:pStyle w:val="NoSpacing"/>
        <w:rPr>
          <w:sz w:val="24"/>
          <w:szCs w:val="24"/>
        </w:rPr>
      </w:pPr>
    </w:p>
    <w:p w:rsidR="0095413A" w:rsidRPr="0095413A" w:rsidRDefault="0095413A" w:rsidP="00950A4A">
      <w:pPr>
        <w:pStyle w:val="NoSpacing"/>
        <w:rPr>
          <w:b/>
          <w:sz w:val="24"/>
          <w:szCs w:val="24"/>
        </w:rPr>
      </w:pPr>
      <w:r w:rsidRPr="0095413A">
        <w:rPr>
          <w:b/>
          <w:sz w:val="24"/>
          <w:szCs w:val="24"/>
        </w:rPr>
        <w:t xml:space="preserve">Part 04 </w:t>
      </w:r>
    </w:p>
    <w:p w:rsidR="0095413A" w:rsidRDefault="0095413A" w:rsidP="0095413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Now let’s create a view: </w:t>
      </w:r>
    </w:p>
    <w:p w:rsidR="0095413A" w:rsidRDefault="0095413A" w:rsidP="00787526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Create a view that holds information</w:t>
      </w:r>
      <w:r w:rsidR="00787526">
        <w:rPr>
          <w:sz w:val="24"/>
          <w:szCs w:val="24"/>
        </w:rPr>
        <w:t xml:space="preserve"> (name and phone numbet)</w:t>
      </w:r>
      <w:r>
        <w:rPr>
          <w:sz w:val="24"/>
          <w:szCs w:val="24"/>
        </w:rPr>
        <w:t xml:space="preserve"> for bad payers i.e. the payers </w:t>
      </w:r>
      <w:r w:rsidR="00787526">
        <w:rPr>
          <w:sz w:val="24"/>
          <w:szCs w:val="24"/>
        </w:rPr>
        <w:t xml:space="preserve">that have a payment date that is later (larger) than the invoice due date or have a payment date that is null. Include also the invoice_id. </w:t>
      </w:r>
    </w:p>
    <w:p w:rsidR="00787526" w:rsidRDefault="00787526" w:rsidP="00787526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Use the view: write a select statement to find the bad payers whose name starts with ‘B’.  </w:t>
      </w:r>
    </w:p>
    <w:p w:rsidR="003A6C01" w:rsidRDefault="003A6C01" w:rsidP="00950A4A">
      <w:pPr>
        <w:pStyle w:val="NoSpacing"/>
        <w:rPr>
          <w:sz w:val="24"/>
          <w:szCs w:val="24"/>
        </w:rPr>
      </w:pPr>
    </w:p>
    <w:p w:rsidR="003346BE" w:rsidRDefault="003346BE" w:rsidP="00950A4A">
      <w:pPr>
        <w:pStyle w:val="NoSpacing"/>
        <w:rPr>
          <w:sz w:val="24"/>
          <w:szCs w:val="24"/>
        </w:rPr>
      </w:pPr>
    </w:p>
    <w:p w:rsidR="003346BE" w:rsidRPr="0095413A" w:rsidRDefault="003346BE" w:rsidP="003346BE">
      <w:pPr>
        <w:pStyle w:val="NoSpacing"/>
        <w:rPr>
          <w:b/>
          <w:sz w:val="24"/>
          <w:szCs w:val="24"/>
        </w:rPr>
      </w:pPr>
      <w:r w:rsidRPr="0095413A">
        <w:rPr>
          <w:b/>
          <w:sz w:val="24"/>
          <w:szCs w:val="24"/>
        </w:rPr>
        <w:t>Part 0</w:t>
      </w:r>
      <w:r>
        <w:rPr>
          <w:b/>
          <w:sz w:val="24"/>
          <w:szCs w:val="24"/>
        </w:rPr>
        <w:t>5</w:t>
      </w:r>
      <w:r w:rsidRPr="0095413A">
        <w:rPr>
          <w:b/>
          <w:sz w:val="24"/>
          <w:szCs w:val="24"/>
        </w:rPr>
        <w:t xml:space="preserve"> </w:t>
      </w:r>
      <w:r w:rsidR="001B009C">
        <w:rPr>
          <w:b/>
          <w:sz w:val="24"/>
          <w:szCs w:val="24"/>
        </w:rPr>
        <w:t>(Use reference 4)</w:t>
      </w:r>
    </w:p>
    <w:p w:rsidR="007623D5" w:rsidRDefault="00A90E10" w:rsidP="00950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this part we create a small procedure: </w:t>
      </w:r>
    </w:p>
    <w:p w:rsidR="00A90E10" w:rsidRDefault="00A90E10" w:rsidP="00A90E10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Write a procedure that has as input the customer_id. Then the procedure should delete the corresponding customer from table customers. </w:t>
      </w:r>
    </w:p>
    <w:p w:rsidR="00A90E10" w:rsidRDefault="00A90E10" w:rsidP="00A90E10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Notice that customer_id is a foreign key on table orders. Therefore the customer cannot be deleted if he has placed orders. To delete a record from customers you should first delete the corresponding orders and to do that you need to frst delete the corresponding order_details. </w:t>
      </w:r>
    </w:p>
    <w:p w:rsidR="00A90E10" w:rsidRDefault="00A90E10" w:rsidP="00A90E10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Now execute the procedure to delete customer with id 1. If you have solved part 01 a record will be inserted into Customer_Archives. </w:t>
      </w:r>
    </w:p>
    <w:p w:rsidR="00A90E10" w:rsidRDefault="00A90E10" w:rsidP="00A90E10">
      <w:pPr>
        <w:pStyle w:val="NoSpacing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ROLLBACK; and all these changes will be undone!</w:t>
      </w:r>
    </w:p>
    <w:p w:rsidR="007623D5" w:rsidRDefault="007623D5" w:rsidP="00950A4A">
      <w:pPr>
        <w:pStyle w:val="NoSpacing"/>
        <w:rPr>
          <w:sz w:val="24"/>
          <w:szCs w:val="24"/>
        </w:rPr>
      </w:pPr>
    </w:p>
    <w:p w:rsidR="007623D5" w:rsidRDefault="007623D5" w:rsidP="00950A4A">
      <w:pPr>
        <w:pStyle w:val="NoSpacing"/>
        <w:rPr>
          <w:sz w:val="24"/>
          <w:szCs w:val="24"/>
        </w:rPr>
      </w:pPr>
    </w:p>
    <w:p w:rsidR="00CE6396" w:rsidRPr="0095413A" w:rsidRDefault="00CE6396" w:rsidP="00CE6396">
      <w:pPr>
        <w:pStyle w:val="NoSpacing"/>
        <w:rPr>
          <w:b/>
          <w:sz w:val="24"/>
          <w:szCs w:val="24"/>
        </w:rPr>
      </w:pPr>
      <w:r w:rsidRPr="0095413A">
        <w:rPr>
          <w:b/>
          <w:sz w:val="24"/>
          <w:szCs w:val="24"/>
        </w:rPr>
        <w:t>Part 0</w:t>
      </w:r>
      <w:r>
        <w:rPr>
          <w:b/>
          <w:sz w:val="24"/>
          <w:szCs w:val="24"/>
        </w:rPr>
        <w:t>6</w:t>
      </w:r>
      <w:r w:rsidRPr="0095413A">
        <w:rPr>
          <w:b/>
          <w:sz w:val="24"/>
          <w:szCs w:val="24"/>
        </w:rPr>
        <w:t xml:space="preserve"> </w:t>
      </w:r>
    </w:p>
    <w:p w:rsidR="007623D5" w:rsidRDefault="004B7AD9" w:rsidP="00950A4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Use the metadata tables for users to count how many tables and how many indexes you have created in your database. </w:t>
      </w:r>
    </w:p>
    <w:p w:rsidR="004B7AD9" w:rsidRPr="00495008" w:rsidRDefault="004B7AD9" w:rsidP="00950A4A">
      <w:pPr>
        <w:pStyle w:val="NoSpacing"/>
        <w:rPr>
          <w:sz w:val="24"/>
          <w:szCs w:val="24"/>
        </w:rPr>
      </w:pPr>
    </w:p>
    <w:sectPr w:rsidR="004B7AD9" w:rsidRPr="00495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532"/>
    <w:multiLevelType w:val="hybridMultilevel"/>
    <w:tmpl w:val="EE640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570"/>
    <w:multiLevelType w:val="hybridMultilevel"/>
    <w:tmpl w:val="61C8AB72"/>
    <w:lvl w:ilvl="0" w:tplc="2BF2314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E6CE3"/>
    <w:multiLevelType w:val="hybridMultilevel"/>
    <w:tmpl w:val="CCDEE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F6F2C"/>
    <w:multiLevelType w:val="hybridMultilevel"/>
    <w:tmpl w:val="0DCA4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F2D83"/>
    <w:multiLevelType w:val="hybridMultilevel"/>
    <w:tmpl w:val="73A4E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E2D75"/>
    <w:multiLevelType w:val="hybridMultilevel"/>
    <w:tmpl w:val="9570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3DFA"/>
    <w:multiLevelType w:val="hybridMultilevel"/>
    <w:tmpl w:val="E648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E1E35"/>
    <w:multiLevelType w:val="hybridMultilevel"/>
    <w:tmpl w:val="97900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22BE7"/>
    <w:multiLevelType w:val="hybridMultilevel"/>
    <w:tmpl w:val="F09640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1F6430"/>
    <w:multiLevelType w:val="hybridMultilevel"/>
    <w:tmpl w:val="C172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A5292"/>
    <w:multiLevelType w:val="hybridMultilevel"/>
    <w:tmpl w:val="5D701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83178"/>
    <w:multiLevelType w:val="hybridMultilevel"/>
    <w:tmpl w:val="4CB8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C615C"/>
    <w:multiLevelType w:val="hybridMultilevel"/>
    <w:tmpl w:val="6C60F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F210E"/>
    <w:multiLevelType w:val="hybridMultilevel"/>
    <w:tmpl w:val="C18E01B2"/>
    <w:lvl w:ilvl="0" w:tplc="66BA49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D35FE"/>
    <w:multiLevelType w:val="hybridMultilevel"/>
    <w:tmpl w:val="437A2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0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5D"/>
    <w:rsid w:val="00064603"/>
    <w:rsid w:val="00066FB7"/>
    <w:rsid w:val="000B3F36"/>
    <w:rsid w:val="000C4AA9"/>
    <w:rsid w:val="000D6C19"/>
    <w:rsid w:val="001B009C"/>
    <w:rsid w:val="001C2004"/>
    <w:rsid w:val="001F01B9"/>
    <w:rsid w:val="00207403"/>
    <w:rsid w:val="002467F1"/>
    <w:rsid w:val="0028297D"/>
    <w:rsid w:val="002B3636"/>
    <w:rsid w:val="002C670C"/>
    <w:rsid w:val="002D3E9F"/>
    <w:rsid w:val="002F1431"/>
    <w:rsid w:val="003346BE"/>
    <w:rsid w:val="003363C6"/>
    <w:rsid w:val="00375D88"/>
    <w:rsid w:val="003A3AA8"/>
    <w:rsid w:val="003A6C01"/>
    <w:rsid w:val="00423910"/>
    <w:rsid w:val="00435FA1"/>
    <w:rsid w:val="004519D2"/>
    <w:rsid w:val="00482AEF"/>
    <w:rsid w:val="00495008"/>
    <w:rsid w:val="0049515B"/>
    <w:rsid w:val="004B383A"/>
    <w:rsid w:val="004B7AD9"/>
    <w:rsid w:val="005139F1"/>
    <w:rsid w:val="0057230C"/>
    <w:rsid w:val="005C7431"/>
    <w:rsid w:val="006E174F"/>
    <w:rsid w:val="0071599B"/>
    <w:rsid w:val="00736BA1"/>
    <w:rsid w:val="007623D5"/>
    <w:rsid w:val="00787526"/>
    <w:rsid w:val="007C4F28"/>
    <w:rsid w:val="007D0757"/>
    <w:rsid w:val="007E1F18"/>
    <w:rsid w:val="008E32BE"/>
    <w:rsid w:val="0094793A"/>
    <w:rsid w:val="00950A4A"/>
    <w:rsid w:val="0095413A"/>
    <w:rsid w:val="00954F32"/>
    <w:rsid w:val="009A3F9A"/>
    <w:rsid w:val="009E76F4"/>
    <w:rsid w:val="009F6D94"/>
    <w:rsid w:val="00A3588E"/>
    <w:rsid w:val="00A66460"/>
    <w:rsid w:val="00A801AB"/>
    <w:rsid w:val="00A90E10"/>
    <w:rsid w:val="00AB5F8E"/>
    <w:rsid w:val="00B3588B"/>
    <w:rsid w:val="00B403C8"/>
    <w:rsid w:val="00B47AD6"/>
    <w:rsid w:val="00B75AA3"/>
    <w:rsid w:val="00B80A69"/>
    <w:rsid w:val="00B872E7"/>
    <w:rsid w:val="00BA12E1"/>
    <w:rsid w:val="00BB4B33"/>
    <w:rsid w:val="00BE4F3A"/>
    <w:rsid w:val="00C22A5D"/>
    <w:rsid w:val="00CE6396"/>
    <w:rsid w:val="00D319FD"/>
    <w:rsid w:val="00D33544"/>
    <w:rsid w:val="00DA63C2"/>
    <w:rsid w:val="00E07801"/>
    <w:rsid w:val="00E2134E"/>
    <w:rsid w:val="00E462A8"/>
    <w:rsid w:val="00E723AA"/>
    <w:rsid w:val="00EA3FE9"/>
    <w:rsid w:val="00EF1740"/>
    <w:rsid w:val="00F60BAC"/>
    <w:rsid w:val="00F86D2F"/>
    <w:rsid w:val="00FA01B5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0A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88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636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2B3636"/>
  </w:style>
  <w:style w:type="character" w:customStyle="1" w:styleId="pun">
    <w:name w:val="pun"/>
    <w:basedOn w:val="DefaultParagraphFont"/>
    <w:rsid w:val="002B3636"/>
  </w:style>
  <w:style w:type="character" w:styleId="HTMLCode">
    <w:name w:val="HTML Code"/>
    <w:basedOn w:val="DefaultParagraphFont"/>
    <w:uiPriority w:val="99"/>
    <w:semiHidden/>
    <w:unhideWhenUsed/>
    <w:rsid w:val="00A6646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66460"/>
    <w:rPr>
      <w:b/>
      <w:bCs/>
    </w:rPr>
  </w:style>
  <w:style w:type="character" w:customStyle="1" w:styleId="kwd">
    <w:name w:val="kwd"/>
    <w:basedOn w:val="DefaultParagraphFont"/>
    <w:rsid w:val="00A66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50A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88E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3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3636"/>
    <w:rPr>
      <w:rFonts w:ascii="Courier New" w:eastAsia="Times New Roman" w:hAnsi="Courier New" w:cs="Courier New"/>
      <w:sz w:val="20"/>
      <w:szCs w:val="20"/>
    </w:rPr>
  </w:style>
  <w:style w:type="character" w:customStyle="1" w:styleId="pln">
    <w:name w:val="pln"/>
    <w:basedOn w:val="DefaultParagraphFont"/>
    <w:rsid w:val="002B3636"/>
  </w:style>
  <w:style w:type="character" w:customStyle="1" w:styleId="pun">
    <w:name w:val="pun"/>
    <w:basedOn w:val="DefaultParagraphFont"/>
    <w:rsid w:val="002B3636"/>
  </w:style>
  <w:style w:type="character" w:styleId="HTMLCode">
    <w:name w:val="HTML Code"/>
    <w:basedOn w:val="DefaultParagraphFont"/>
    <w:uiPriority w:val="99"/>
    <w:semiHidden/>
    <w:unhideWhenUsed/>
    <w:rsid w:val="00A6646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66460"/>
    <w:rPr>
      <w:b/>
      <w:bCs/>
    </w:rPr>
  </w:style>
  <w:style w:type="character" w:customStyle="1" w:styleId="kwd">
    <w:name w:val="kwd"/>
    <w:basedOn w:val="DefaultParagraphFont"/>
    <w:rsid w:val="00A66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plsql/plsql_procedure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utorialspoint.com/plsql/plsql_function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torialspoint.com/plsql/plsql_triggers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Polychronopoulou</dc:creator>
  <cp:keywords/>
  <dc:description/>
  <cp:lastModifiedBy>Nosek</cp:lastModifiedBy>
  <cp:revision>65</cp:revision>
  <dcterms:created xsi:type="dcterms:W3CDTF">2016-02-11T18:44:00Z</dcterms:created>
  <dcterms:modified xsi:type="dcterms:W3CDTF">2017-04-09T07:06:00Z</dcterms:modified>
</cp:coreProperties>
</file>